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E8" w:rsidRPr="00722A27" w:rsidRDefault="00B97A7B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22A2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1365AE" w:rsidRPr="00722A27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CA47C7" w:rsidRPr="00722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722A27">
        <w:rPr>
          <w:rFonts w:ascii="Times New Roman" w:hAnsi="Times New Roman" w:cs="Times New Roman"/>
          <w:sz w:val="24"/>
          <w:szCs w:val="24"/>
        </w:rPr>
        <w:t xml:space="preserve">към Условията  за </w:t>
      </w:r>
      <w:r w:rsidR="007F21D3">
        <w:rPr>
          <w:rFonts w:ascii="Times New Roman" w:hAnsi="Times New Roman" w:cs="Times New Roman"/>
          <w:sz w:val="24"/>
          <w:szCs w:val="24"/>
        </w:rPr>
        <w:t>изпълнение</w:t>
      </w:r>
      <w:r w:rsidR="00BD4CE8" w:rsidRPr="00722A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CE8" w:rsidRPr="00722A27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22A27" w:rsidRPr="00722A27" w:rsidRDefault="00722A27" w:rsidP="00722A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1" w:name="to_paragraph_id30451515"/>
      <w:bookmarkEnd w:id="1"/>
      <w:r w:rsidRPr="00722A27">
        <w:rPr>
          <w:rFonts w:ascii="Times New Roman" w:hAnsi="Times New Roman" w:cs="Times New Roman"/>
          <w:b/>
          <w:bCs/>
          <w:sz w:val="28"/>
          <w:szCs w:val="28"/>
        </w:rPr>
        <w:t>Д Е К Л А Р А Ц И Я</w:t>
      </w:r>
    </w:p>
    <w:p w:rsidR="00722A27" w:rsidRPr="00722A27" w:rsidRDefault="00722A27" w:rsidP="00722A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A27">
        <w:rPr>
          <w:rFonts w:ascii="Times New Roman" w:hAnsi="Times New Roman" w:cs="Times New Roman"/>
          <w:b/>
          <w:bCs/>
          <w:sz w:val="24"/>
          <w:szCs w:val="24"/>
        </w:rPr>
        <w:t>за минимални</w:t>
      </w:r>
      <w:r w:rsidRPr="00722A27">
        <w:rPr>
          <w:rStyle w:val="aff"/>
          <w:rFonts w:ascii="Times New Roman" w:hAnsi="Times New Roman" w:cs="Times New Roman"/>
          <w:b/>
          <w:bCs/>
        </w:rPr>
        <w:footnoteReference w:id="1"/>
      </w:r>
      <w:r w:rsidRPr="00722A27">
        <w:rPr>
          <w:rFonts w:ascii="Times New Roman" w:hAnsi="Times New Roman" w:cs="Times New Roman"/>
          <w:b/>
          <w:bCs/>
          <w:sz w:val="24"/>
          <w:szCs w:val="24"/>
        </w:rPr>
        <w:t xml:space="preserve"> и държавни помощи</w:t>
      </w: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9"/>
        <w:gridCol w:w="375"/>
        <w:gridCol w:w="1155"/>
        <w:gridCol w:w="1270"/>
        <w:gridCol w:w="152"/>
        <w:gridCol w:w="284"/>
        <w:gridCol w:w="436"/>
        <w:gridCol w:w="436"/>
        <w:gridCol w:w="308"/>
        <w:gridCol w:w="128"/>
        <w:gridCol w:w="8"/>
        <w:gridCol w:w="269"/>
        <w:gridCol w:w="153"/>
        <w:gridCol w:w="7"/>
        <w:gridCol w:w="285"/>
        <w:gridCol w:w="64"/>
        <w:gridCol w:w="41"/>
        <w:gridCol w:w="46"/>
        <w:gridCol w:w="142"/>
        <w:gridCol w:w="7"/>
        <w:gridCol w:w="125"/>
        <w:gridCol w:w="111"/>
        <w:gridCol w:w="51"/>
        <w:gridCol w:w="231"/>
        <w:gridCol w:w="62"/>
        <w:gridCol w:w="143"/>
        <w:gridCol w:w="78"/>
        <w:gridCol w:w="15"/>
        <w:gridCol w:w="18"/>
        <w:gridCol w:w="39"/>
        <w:gridCol w:w="217"/>
        <w:gridCol w:w="69"/>
        <w:gridCol w:w="7"/>
        <w:gridCol w:w="207"/>
        <w:gridCol w:w="86"/>
        <w:gridCol w:w="137"/>
        <w:gridCol w:w="61"/>
        <w:gridCol w:w="28"/>
        <w:gridCol w:w="66"/>
        <w:gridCol w:w="281"/>
        <w:gridCol w:w="12"/>
        <w:gridCol w:w="38"/>
        <w:gridCol w:w="178"/>
        <w:gridCol w:w="77"/>
        <w:gridCol w:w="33"/>
        <w:gridCol w:w="23"/>
        <w:gridCol w:w="76"/>
        <w:gridCol w:w="147"/>
        <w:gridCol w:w="14"/>
        <w:gridCol w:w="24"/>
        <w:gridCol w:w="251"/>
        <w:gridCol w:w="18"/>
        <w:gridCol w:w="14"/>
        <w:gridCol w:w="100"/>
        <w:gridCol w:w="69"/>
        <w:gridCol w:w="96"/>
        <w:gridCol w:w="14"/>
        <w:gridCol w:w="12"/>
        <w:gridCol w:w="113"/>
        <w:gridCol w:w="172"/>
        <w:gridCol w:w="9"/>
        <w:gridCol w:w="297"/>
      </w:tblGrid>
      <w:tr w:rsidR="00722A27" w:rsidRPr="00722A27" w:rsidTr="00722A27">
        <w:trPr>
          <w:trHeight w:val="336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Подписаният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722A27" w:rsidRPr="00722A27" w:rsidTr="00722A27">
        <w:trPr>
          <w:trHeight w:val="414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качеството си на 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722A27" w:rsidRPr="00722A27" w:rsidTr="00722A27">
        <w:trPr>
          <w:trHeight w:val="364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3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ЕИК/БУЛСТАТ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ЕГН/  Чуждестранен идентификационен номер: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40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Адрес за кореспонденция: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22A27" w:rsidRPr="00722A27" w:rsidTr="00722A27">
        <w:trPr>
          <w:trHeight w:val="47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687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0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Ако в т. 4 сте посочили „ДА“,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то получателят/кандидатът е „предприятие“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22A27" w:rsidRPr="00722A27" w:rsidTr="00722A27">
        <w:trPr>
          <w:trHeight w:val="54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22A27" w:rsidRPr="00722A27" w:rsidTr="00722A27">
        <w:trPr>
          <w:trHeight w:val="233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8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8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71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Отраслова принадлежност на предприятието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456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54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48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456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03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Вид на предприятието: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голямо</w:t>
            </w:r>
          </w:p>
        </w:tc>
        <w:tc>
          <w:tcPr>
            <w:tcW w:w="1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средно</w:t>
            </w:r>
          </w:p>
        </w:tc>
        <w:tc>
          <w:tcPr>
            <w:tcW w:w="181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малко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микро</w:t>
            </w:r>
          </w:p>
        </w:tc>
      </w:tr>
      <w:tr w:rsidR="00722A27" w:rsidRPr="00722A27" w:rsidTr="00722A27">
        <w:trPr>
          <w:trHeight w:val="202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413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722A27" w:rsidRPr="00722A27" w:rsidTr="00722A27">
        <w:trPr>
          <w:trHeight w:val="129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20"/>
                <w:szCs w:val="20"/>
              </w:rPr>
              <w:t>Държавна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20"/>
                <w:szCs w:val="20"/>
              </w:rPr>
              <w:t>Общинска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20"/>
                <w:szCs w:val="20"/>
              </w:rPr>
              <w:t>Частна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100.00</w:t>
            </w:r>
          </w:p>
        </w:tc>
      </w:tr>
      <w:tr w:rsidR="00722A27" w:rsidRPr="00722A27" w:rsidTr="00722A27">
        <w:trPr>
          <w:trHeight w:val="43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21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Във връзка с помощта, за която се кандидатства, налице ли е партньорство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за получателя/кандидата с друго предприятие?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(</w:t>
            </w:r>
            <w:r w:rsidRPr="00722A27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39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4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440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ЕИК/БУЛСТАТ/ЕГН/Чуждестранен идентификационен номер :</w:t>
            </w: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22A27" w:rsidRPr="00722A27" w:rsidTr="00722A27">
        <w:trPr>
          <w:trHeight w:val="346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44"/>
        </w:trPr>
        <w:tc>
          <w:tcPr>
            <w:tcW w:w="10099" w:type="dxa"/>
            <w:gridSpan w:val="6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ДЕКЛАРИРАМ, ЧЕ: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22A27" w:rsidRPr="00722A27" w:rsidTr="00722A27">
        <w:trPr>
          <w:trHeight w:val="93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21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5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105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</w:t>
            </w:r>
          </w:p>
          <w:p w:rsidR="00722A27" w:rsidRPr="00722A27" w:rsidRDefault="00722A2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21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5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440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ЕИК/БУЛСТАТ/ЕГН/Чуждестранен идентификационен номер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A27" w:rsidRPr="00722A27" w:rsidTr="00722A27">
        <w:trPr>
          <w:trHeight w:val="781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, следните минимални помощи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(получени на територията на Република България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***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</w:tc>
      </w:tr>
      <w:tr w:rsidR="00722A27" w:rsidRPr="00722A27" w:rsidTr="00722A27">
        <w:trPr>
          <w:trHeight w:val="694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Получател/и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>( наименование и ЕИК/БУЛСТАТ</w:t>
            </w:r>
            <w:r w:rsidRPr="00722A2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 xml:space="preserve">   ЕГН/Чуждестра-нен идентификацио-нен код)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Адми-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нистратор на помощта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4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(с думи)</w:t>
            </w:r>
          </w:p>
        </w:tc>
        <w:tc>
          <w:tcPr>
            <w:tcW w:w="127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 размер на помощта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(в лева)</w:t>
            </w:r>
          </w:p>
        </w:tc>
        <w:tc>
          <w:tcPr>
            <w:tcW w:w="3690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722A27" w:rsidRPr="00722A27" w:rsidTr="00722A27">
        <w:trPr>
          <w:trHeight w:val="273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</w:tr>
      <w:tr w:rsidR="00722A27" w:rsidRPr="00722A27" w:rsidTr="00722A27">
        <w:trPr>
          <w:trHeight w:val="143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УОИИ</w:t>
            </w:r>
            <w:r w:rsidRPr="00722A2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по Рег. (ЕС) 360/2012</w:t>
            </w:r>
            <w:r w:rsidRPr="00722A27">
              <w:rPr>
                <w:rStyle w:val="aff"/>
                <w:rFonts w:ascii="Times New Roman" w:hAnsi="Times New Roman" w:cs="Times New Roman"/>
                <w:b/>
                <w:sz w:val="18"/>
                <w:szCs w:val="18"/>
              </w:rPr>
              <w:footnoteReference w:id="2"/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по Рег.  (ЕС) 1408/2013</w:t>
            </w:r>
            <w:r w:rsidRPr="00722A27">
              <w:rPr>
                <w:rStyle w:val="aff"/>
                <w:rFonts w:ascii="Times New Roman" w:hAnsi="Times New Roman" w:cs="Times New Roman"/>
                <w:b/>
                <w:sz w:val="18"/>
                <w:szCs w:val="18"/>
              </w:rPr>
              <w:footnoteReference w:id="3"/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по Рег.  (ЕС) 717/2014</w:t>
            </w:r>
            <w:r w:rsidRPr="00722A27">
              <w:rPr>
                <w:rStyle w:val="aff"/>
                <w:rFonts w:ascii="Times New Roman" w:hAnsi="Times New Roman" w:cs="Times New Roman"/>
                <w:b/>
                <w:sz w:val="18"/>
                <w:szCs w:val="18"/>
              </w:rPr>
              <w:footnoteReference w:id="4"/>
            </w:r>
          </w:p>
        </w:tc>
      </w:tr>
      <w:tr w:rsidR="00722A27" w:rsidRPr="00722A27" w:rsidTr="00722A27">
        <w:trPr>
          <w:trHeight w:val="96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100 000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(195 583 лв.)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200 000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(391 166 лв.)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500 000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(977 915 лв.)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15 000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(29 337,45 лв.)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30 000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(58 674,90лв.)</w:t>
            </w:r>
          </w:p>
        </w:tc>
      </w:tr>
      <w:tr w:rsidR="00722A27" w:rsidRPr="00722A27" w:rsidTr="00722A27">
        <w:trPr>
          <w:trHeight w:val="356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Година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1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86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58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1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596"/>
        </w:trPr>
        <w:tc>
          <w:tcPr>
            <w:tcW w:w="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∑(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a+b+c+d+e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722A27" w:rsidRPr="00722A27" w:rsidTr="00722A27">
        <w:trPr>
          <w:trHeight w:val="47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Дейността, която се финансира,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42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Получателят/кандидатът извършва и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13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70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шосейни товарни превози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8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14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период от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Получателят/кандидатът извършва дейност по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3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При положителен отговор в т. 15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44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Получателят/кандидатът извършва дейност в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16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период от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Получателят/кандидатът извършва дейност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в сектора на рибарството и аквакултурите съгласно Регламент (ЕС) № 717/2014: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17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период от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предприятието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се поддържа аналитична счетоводна отчетност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доказваща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че помощта е за дейността по т. 6: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49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същите приемливи (допустими) разходи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съм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получил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държавна/и помощ/и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други източници на финансиране, в т.ч. и на ниво група по смисъла на Приложение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Регламент (ЕС) № 651/2014 (ОВ,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L 187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от 26.6.2014 г.):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35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722A27" w:rsidRPr="00722A27" w:rsidTr="00722A27">
        <w:trPr>
          <w:trHeight w:val="540"/>
        </w:trPr>
        <w:tc>
          <w:tcPr>
            <w:tcW w:w="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722A27" w:rsidRPr="00722A27" w:rsidTr="00722A27">
        <w:trPr>
          <w:cantSplit/>
          <w:trHeight w:val="642"/>
        </w:trPr>
        <w:tc>
          <w:tcPr>
            <w:tcW w:w="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cantSplit/>
          <w:trHeight w:val="707"/>
        </w:trPr>
        <w:tc>
          <w:tcPr>
            <w:tcW w:w="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509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9385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722A27" w:rsidRPr="00722A27" w:rsidTr="00722A27">
        <w:trPr>
          <w:trHeight w:val="503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9385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  <w:b/>
        </w:rPr>
      </w:pPr>
      <w:r w:rsidRPr="00722A27">
        <w:rPr>
          <w:rFonts w:ascii="Times New Roman" w:hAnsi="Times New Roman" w:cs="Times New Roman"/>
          <w:b/>
        </w:rPr>
        <w:t>Д</w:t>
      </w:r>
      <w:r w:rsidRPr="00722A27">
        <w:rPr>
          <w:rFonts w:ascii="Times New Roman" w:hAnsi="Times New Roman" w:cs="Times New Roman"/>
          <w:b/>
          <w:lang w:val="en-US"/>
        </w:rPr>
        <w:t>ATA</w:t>
      </w:r>
      <w:r w:rsidRPr="00722A27">
        <w:rPr>
          <w:rFonts w:ascii="Times New Roman" w:hAnsi="Times New Roman" w:cs="Times New Roman"/>
          <w:b/>
        </w:rPr>
        <w:t>: ………………20</w:t>
      </w:r>
      <w:r w:rsidRPr="00722A27">
        <w:rPr>
          <w:rFonts w:ascii="Times New Roman" w:hAnsi="Times New Roman" w:cs="Times New Roman"/>
          <w:b/>
          <w:lang w:val="ru-RU"/>
        </w:rPr>
        <w:t>_</w:t>
      </w:r>
      <w:r w:rsidR="00C357B3">
        <w:rPr>
          <w:rFonts w:ascii="Times New Roman" w:hAnsi="Times New Roman" w:cs="Times New Roman"/>
          <w:b/>
        </w:rPr>
        <w:t xml:space="preserve">_ г.      </w:t>
      </w:r>
      <w:r w:rsidRPr="00722A27">
        <w:rPr>
          <w:rFonts w:ascii="Times New Roman" w:hAnsi="Times New Roman" w:cs="Times New Roman"/>
          <w:b/>
        </w:rPr>
        <w:t xml:space="preserve">                      ДЕКЛАРАТОР: ……………………………………</w:t>
      </w:r>
    </w:p>
    <w:p w:rsidR="00722A27" w:rsidRPr="00722A27" w:rsidRDefault="00722A27" w:rsidP="00722A27">
      <w:pPr>
        <w:spacing w:after="0" w:line="240" w:lineRule="auto"/>
        <w:ind w:left="7080" w:firstLine="708"/>
        <w:rPr>
          <w:rFonts w:ascii="Times New Roman" w:hAnsi="Times New Roman" w:cs="Times New Roman"/>
          <w:i/>
          <w:sz w:val="16"/>
          <w:szCs w:val="16"/>
        </w:rPr>
      </w:pPr>
      <w:r w:rsidRPr="00722A27">
        <w:rPr>
          <w:rFonts w:ascii="Times New Roman" w:hAnsi="Times New Roman" w:cs="Times New Roman"/>
          <w:i/>
          <w:sz w:val="16"/>
          <w:szCs w:val="16"/>
        </w:rPr>
        <w:t>/подпис и печат/</w:t>
      </w:r>
    </w:p>
    <w:p w:rsidR="00C357B3" w:rsidRDefault="00C357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357B3" w:rsidRPr="00C357B3" w:rsidRDefault="00C357B3" w:rsidP="00C357B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7B3">
        <w:rPr>
          <w:rFonts w:ascii="Times New Roman" w:hAnsi="Times New Roman" w:cs="Times New Roman"/>
          <w:b/>
          <w:sz w:val="28"/>
          <w:szCs w:val="28"/>
        </w:rPr>
        <w:t>У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К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А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З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А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Н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И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Я</w:t>
      </w:r>
    </w:p>
    <w:p w:rsidR="00C357B3" w:rsidRPr="00C357B3" w:rsidRDefault="00C357B3" w:rsidP="00C357B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C357B3">
        <w:rPr>
          <w:rFonts w:ascii="Times New Roman" w:hAnsi="Times New Roman" w:cs="Times New Roman"/>
          <w:b/>
        </w:rPr>
        <w:t>за попълване на Декларацията за минимални и държавни помощи</w:t>
      </w:r>
    </w:p>
    <w:p w:rsidR="00C357B3" w:rsidRPr="00C357B3" w:rsidRDefault="00C357B3" w:rsidP="00C357B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1</w:t>
      </w:r>
      <w:r w:rsidRPr="00C357B3">
        <w:rPr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C357B3">
        <w:rPr>
          <w:sz w:val="20"/>
          <w:szCs w:val="20"/>
          <w:lang w:val="en-US"/>
        </w:rPr>
        <w:t>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Информацията по </w:t>
      </w:r>
      <w:r w:rsidRPr="00C357B3">
        <w:rPr>
          <w:b/>
          <w:sz w:val="20"/>
          <w:szCs w:val="20"/>
        </w:rPr>
        <w:t>т. 4а</w:t>
      </w:r>
      <w:r w:rsidRPr="00C357B3">
        <w:rPr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5</w:t>
      </w:r>
      <w:r w:rsidRPr="00C357B3">
        <w:rPr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C357B3">
        <w:rPr>
          <w:sz w:val="20"/>
          <w:szCs w:val="20"/>
          <w:lang w:val="en-US"/>
        </w:rPr>
        <w:t>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6</w:t>
      </w:r>
      <w:r w:rsidRPr="00C357B3">
        <w:rPr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C357B3">
        <w:rPr>
          <w:sz w:val="20"/>
          <w:szCs w:val="20"/>
          <w:lang w:val="en-US"/>
        </w:rPr>
        <w:t>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Определянето на вида на предприятието в</w:t>
      </w:r>
      <w:r w:rsidRPr="00C357B3">
        <w:rPr>
          <w:b/>
          <w:sz w:val="20"/>
          <w:szCs w:val="20"/>
        </w:rPr>
        <w:t xml:space="preserve"> т. 7</w:t>
      </w:r>
      <w:r w:rsidRPr="00C357B3">
        <w:rPr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357B3">
        <w:rPr>
          <w:rStyle w:val="aff"/>
          <w:rFonts w:eastAsia="Calibri"/>
        </w:rPr>
        <w:footnoteReference w:id="5"/>
      </w:r>
      <w:r w:rsidRPr="00C357B3">
        <w:rPr>
          <w:sz w:val="20"/>
          <w:szCs w:val="20"/>
        </w:rPr>
        <w:t>:</w:t>
      </w:r>
    </w:p>
    <w:p w:rsidR="00C357B3" w:rsidRPr="00C357B3" w:rsidRDefault="00C357B3" w:rsidP="00C357B3">
      <w:pPr>
        <w:pStyle w:val="a4"/>
        <w:tabs>
          <w:tab w:val="left" w:pos="142"/>
        </w:tabs>
        <w:spacing w:after="120"/>
        <w:ind w:left="142" w:hanging="284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175"/>
        <w:gridCol w:w="2694"/>
        <w:gridCol w:w="2797"/>
      </w:tblGrid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0"/>
              </w:tabs>
              <w:spacing w:after="120"/>
              <w:ind w:left="0"/>
              <w:jc w:val="center"/>
              <w:rPr>
                <w:b/>
                <w:sz w:val="16"/>
                <w:szCs w:val="16"/>
              </w:rPr>
            </w:pPr>
            <w:r w:rsidRPr="00C357B3">
              <w:rPr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0"/>
              </w:tabs>
              <w:spacing w:after="120"/>
              <w:ind w:left="0" w:hanging="31"/>
              <w:jc w:val="center"/>
              <w:rPr>
                <w:b/>
                <w:sz w:val="16"/>
                <w:szCs w:val="16"/>
                <w:lang w:val="en-US"/>
              </w:rPr>
            </w:pPr>
            <w:r w:rsidRPr="00C357B3">
              <w:rPr>
                <w:b/>
                <w:sz w:val="16"/>
                <w:szCs w:val="16"/>
              </w:rPr>
              <w:t>Численост на</w:t>
            </w:r>
            <w:r w:rsidRPr="00C357B3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C357B3">
              <w:rPr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b/>
                <w:sz w:val="16"/>
                <w:szCs w:val="16"/>
              </w:rPr>
            </w:pPr>
            <w:r w:rsidRPr="00C357B3">
              <w:rPr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b/>
                <w:sz w:val="16"/>
                <w:szCs w:val="16"/>
              </w:rPr>
            </w:pPr>
            <w:r w:rsidRPr="00C357B3">
              <w:rPr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C357B3" w:rsidRPr="00C357B3" w:rsidRDefault="00C357B3" w:rsidP="00C357B3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16"/>
          <w:szCs w:val="16"/>
        </w:rPr>
      </w:pPr>
      <w:r w:rsidRPr="00C357B3">
        <w:rPr>
          <w:rFonts w:ascii="Times New Roman" w:hAnsi="Times New Roman" w:cs="Times New Roman"/>
        </w:rPr>
        <w:tab/>
      </w:r>
    </w:p>
    <w:p w:rsidR="00C357B3" w:rsidRPr="00C357B3" w:rsidRDefault="00C357B3" w:rsidP="00C357B3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</w:rPr>
        <w:tab/>
      </w:r>
      <w:r w:rsidRPr="00C357B3">
        <w:rPr>
          <w:rFonts w:ascii="Times New Roman" w:hAnsi="Times New Roman" w:cs="Times New Roman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10</w:t>
      </w:r>
      <w:r w:rsidRPr="00C357B3">
        <w:rPr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пар. 8 и пар. 9 от Регламент (ЕС) № 1407/2013), се попълва и Декларация за преобразуването, която се разработва от администратора на помощ</w:t>
      </w:r>
      <w:r w:rsidRPr="00C357B3">
        <w:rPr>
          <w:rStyle w:val="aff"/>
          <w:rFonts w:eastAsia="Calibri"/>
        </w:rPr>
        <w:footnoteReference w:id="6"/>
      </w:r>
      <w:r w:rsidRPr="00C357B3">
        <w:rPr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 и съгласно кой от регламентите за минимална помощ са получени.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C357B3">
        <w:rPr>
          <w:b/>
          <w:sz w:val="20"/>
          <w:szCs w:val="20"/>
        </w:rPr>
        <w:t>т. 11</w:t>
      </w:r>
      <w:r w:rsidRPr="00C357B3">
        <w:rPr>
          <w:sz w:val="20"/>
          <w:szCs w:val="20"/>
        </w:rPr>
        <w:t xml:space="preserve"> от Декларацията и да посочи наименованието и ЕИК/БУЛСТАТ/ЕГН/Чуждестранен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таблицата по </w:t>
      </w:r>
      <w:r w:rsidRPr="00C357B3">
        <w:rPr>
          <w:b/>
          <w:sz w:val="20"/>
          <w:szCs w:val="20"/>
        </w:rPr>
        <w:t xml:space="preserve">т. 12 </w:t>
      </w:r>
      <w:r w:rsidRPr="00C357B3">
        <w:rPr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C357B3">
        <w:rPr>
          <w:sz w:val="20"/>
          <w:szCs w:val="20"/>
          <w:lang w:val="en-US"/>
        </w:rPr>
        <w:t xml:space="preserve">, </w:t>
      </w:r>
      <w:r w:rsidRPr="00C357B3">
        <w:rPr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357B3">
        <w:rPr>
          <w:b/>
          <w:sz w:val="20"/>
          <w:szCs w:val="20"/>
        </w:rPr>
        <w:t>т. 11</w:t>
      </w:r>
      <w:r w:rsidRPr="00C357B3">
        <w:rPr>
          <w:sz w:val="20"/>
          <w:szCs w:val="20"/>
        </w:rPr>
        <w:t xml:space="preserve"> от Декларацията, които образуват „едно и също предприятие“.</w:t>
      </w:r>
    </w:p>
    <w:p w:rsidR="00C357B3" w:rsidRPr="00C357B3" w:rsidRDefault="00C357B3" w:rsidP="00C357B3">
      <w:pPr>
        <w:pStyle w:val="a4"/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ab/>
        <w:t xml:space="preserve">При попълването на таблицата по </w:t>
      </w:r>
      <w:r w:rsidRPr="00C357B3">
        <w:rPr>
          <w:b/>
          <w:sz w:val="20"/>
          <w:szCs w:val="20"/>
        </w:rPr>
        <w:t xml:space="preserve">т. 12 </w:t>
      </w:r>
      <w:r w:rsidRPr="00C357B3">
        <w:rPr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minims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 на получателя/кандидата.   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При попълването на таблицата по </w:t>
      </w:r>
      <w:r w:rsidRPr="00C357B3">
        <w:rPr>
          <w:b/>
          <w:sz w:val="20"/>
          <w:szCs w:val="20"/>
        </w:rPr>
        <w:t xml:space="preserve">т. 12 </w:t>
      </w:r>
      <w:r w:rsidRPr="00C357B3">
        <w:rPr>
          <w:sz w:val="20"/>
          <w:szCs w:val="20"/>
        </w:rPr>
        <w:t>от Декларацията следва да имате предвид следното:</w:t>
      </w:r>
    </w:p>
    <w:p w:rsidR="00C357B3" w:rsidRPr="00C357B3" w:rsidRDefault="00C357B3" w:rsidP="00C357B3">
      <w:pPr>
        <w:pStyle w:val="a4"/>
        <w:numPr>
          <w:ilvl w:val="0"/>
          <w:numId w:val="2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ind w:left="426" w:hanging="142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357B3">
        <w:rPr>
          <w:sz w:val="20"/>
          <w:szCs w:val="20"/>
        </w:rPr>
        <w:t xml:space="preserve">, декларирани в </w:t>
      </w:r>
      <w:r w:rsidRPr="00C357B3">
        <w:rPr>
          <w:b/>
          <w:sz w:val="20"/>
          <w:szCs w:val="20"/>
        </w:rPr>
        <w:t>т. 10</w:t>
      </w:r>
      <w:r w:rsidRPr="00C357B3">
        <w:rPr>
          <w:sz w:val="20"/>
          <w:szCs w:val="20"/>
        </w:rPr>
        <w:t xml:space="preserve"> от Декларацията, всички предходни помощи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C357B3" w:rsidRPr="00C357B3" w:rsidRDefault="00C357B3" w:rsidP="00C357B3">
      <w:pPr>
        <w:pStyle w:val="a4"/>
        <w:numPr>
          <w:ilvl w:val="0"/>
          <w:numId w:val="2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ind w:left="426" w:hanging="142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357B3">
        <w:rPr>
          <w:sz w:val="20"/>
          <w:szCs w:val="20"/>
        </w:rPr>
        <w:t xml:space="preserve">, декларирани в </w:t>
      </w:r>
      <w:r w:rsidRPr="00C357B3">
        <w:rPr>
          <w:b/>
          <w:sz w:val="20"/>
          <w:szCs w:val="20"/>
        </w:rPr>
        <w:t>т. 10</w:t>
      </w:r>
      <w:r w:rsidRPr="00C357B3">
        <w:rPr>
          <w:sz w:val="20"/>
          <w:szCs w:val="20"/>
        </w:rPr>
        <w:t xml:space="preserve"> от Декларацията, следва да се има предвид, че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. Ако такова предоставяне не е възможно,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284"/>
          <w:tab w:val="left" w:pos="426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  <w:lang w:val="en-US"/>
        </w:rPr>
        <w:t xml:space="preserve"> </w:t>
      </w: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19а</w:t>
      </w:r>
      <w:r w:rsidRPr="00C357B3">
        <w:rPr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C357B3" w:rsidRPr="00C357B3" w:rsidRDefault="00C357B3" w:rsidP="00C357B3">
      <w:pPr>
        <w:pStyle w:val="a4"/>
        <w:tabs>
          <w:tab w:val="left" w:pos="284"/>
          <w:tab w:val="left" w:pos="426"/>
          <w:tab w:val="left" w:pos="709"/>
          <w:tab w:val="left" w:pos="851"/>
        </w:tabs>
        <w:spacing w:after="120"/>
        <w:ind w:left="142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При посочен отговор „ДА“ в </w:t>
      </w:r>
      <w:r w:rsidRPr="00C357B3">
        <w:rPr>
          <w:b/>
          <w:sz w:val="20"/>
          <w:szCs w:val="20"/>
        </w:rPr>
        <w:t>т. 19</w:t>
      </w:r>
      <w:r w:rsidRPr="00C357B3">
        <w:rPr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администратора/ите на помощта/ите по </w:t>
      </w:r>
      <w:r w:rsidRPr="00C357B3">
        <w:rPr>
          <w:b/>
          <w:sz w:val="20"/>
          <w:szCs w:val="20"/>
        </w:rPr>
        <w:t>т. 19а</w:t>
      </w:r>
      <w:r w:rsidRPr="00C357B3">
        <w:rPr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C357B3" w:rsidRPr="00C357B3" w:rsidRDefault="00C357B3" w:rsidP="00C357B3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57B3" w:rsidRPr="00C357B3" w:rsidRDefault="00C357B3" w:rsidP="00C357B3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357B3">
        <w:rPr>
          <w:rFonts w:ascii="Times New Roman" w:hAnsi="Times New Roman" w:cs="Times New Roman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C357B3" w:rsidRPr="00C357B3" w:rsidRDefault="00C357B3" w:rsidP="00C357B3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7B3" w:rsidRPr="00C357B3" w:rsidRDefault="00C357B3" w:rsidP="00C357B3">
      <w:pPr>
        <w:pStyle w:val="a4"/>
        <w:numPr>
          <w:ilvl w:val="0"/>
          <w:numId w:val="24"/>
        </w:numPr>
        <w:spacing w:after="120"/>
        <w:ind w:left="284" w:hanging="284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„Минимална помощ“</w:t>
      </w:r>
      <w:r w:rsidRPr="00C357B3">
        <w:rPr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spacing w:after="120"/>
        <w:ind w:left="284" w:hanging="284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„Държавна помощ"</w:t>
      </w:r>
      <w:r w:rsidRPr="00C357B3">
        <w:rPr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spacing w:after="120"/>
        <w:ind w:left="284" w:hanging="284"/>
        <w:jc w:val="both"/>
        <w:rPr>
          <w:b/>
          <w:sz w:val="20"/>
          <w:szCs w:val="20"/>
        </w:rPr>
      </w:pPr>
      <w:r w:rsidRPr="00C357B3">
        <w:rPr>
          <w:b/>
          <w:sz w:val="20"/>
          <w:szCs w:val="20"/>
        </w:rPr>
        <w:t xml:space="preserve">„Администратор на помощ“ </w:t>
      </w:r>
      <w:r w:rsidRPr="00C357B3">
        <w:rPr>
          <w:sz w:val="20"/>
          <w:szCs w:val="20"/>
        </w:rPr>
        <w:t>е лице</w:t>
      </w:r>
      <w:r w:rsidRPr="00C357B3">
        <w:rPr>
          <w:sz w:val="20"/>
          <w:szCs w:val="20"/>
          <w:lang w:val="en-US"/>
        </w:rPr>
        <w:t xml:space="preserve"> </w:t>
      </w:r>
      <w:r w:rsidRPr="00C357B3">
        <w:rPr>
          <w:sz w:val="20"/>
          <w:szCs w:val="20"/>
        </w:rPr>
        <w:t>по смисъла на чл. 9 от Закона за държавните помощи..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tabs>
          <w:tab w:val="left" w:pos="284"/>
          <w:tab w:val="left" w:pos="426"/>
          <w:tab w:val="left" w:pos="567"/>
        </w:tabs>
        <w:spacing w:after="120"/>
        <w:ind w:left="284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Съгласно </w:t>
      </w:r>
      <w:r w:rsidRPr="00C357B3">
        <w:rPr>
          <w:b/>
          <w:sz w:val="20"/>
          <w:szCs w:val="20"/>
        </w:rPr>
        <w:t>чл. 1 от Регламент (ЕС) № 1407/2013</w:t>
      </w:r>
      <w:r w:rsidRPr="00C357B3">
        <w:rPr>
          <w:sz w:val="20"/>
          <w:szCs w:val="20"/>
        </w:rPr>
        <w:t xml:space="preserve">, същият </w:t>
      </w:r>
      <w:r w:rsidRPr="00C357B3">
        <w:rPr>
          <w:b/>
          <w:sz w:val="20"/>
          <w:szCs w:val="20"/>
        </w:rPr>
        <w:t>не се прилага към</w:t>
      </w:r>
      <w:r w:rsidRPr="00C357B3">
        <w:rPr>
          <w:sz w:val="20"/>
          <w:szCs w:val="20"/>
        </w:rPr>
        <w:t xml:space="preserve">: </w:t>
      </w:r>
    </w:p>
    <w:p w:rsidR="00C357B3" w:rsidRPr="00C357B3" w:rsidRDefault="00C357B3" w:rsidP="00C357B3">
      <w:pPr>
        <w:pStyle w:val="a4"/>
        <w:tabs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709"/>
          <w:tab w:val="left" w:pos="1560"/>
        </w:tabs>
        <w:spacing w:after="120"/>
        <w:ind w:left="1276" w:hanging="142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1560"/>
        </w:tabs>
        <w:spacing w:after="120"/>
        <w:ind w:left="1276" w:hanging="142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709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tabs>
          <w:tab w:val="left" w:pos="284"/>
          <w:tab w:val="left" w:pos="426"/>
          <w:tab w:val="left" w:pos="567"/>
        </w:tabs>
        <w:ind w:left="284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Съгласно </w:t>
      </w:r>
      <w:r w:rsidRPr="00C357B3">
        <w:rPr>
          <w:b/>
          <w:sz w:val="20"/>
          <w:szCs w:val="20"/>
        </w:rPr>
        <w:t>чл. 2, пар. 2 от Регламент (ЕС) № 1407/2013</w:t>
      </w:r>
      <w:r w:rsidRPr="00C357B3">
        <w:rPr>
          <w:sz w:val="20"/>
          <w:szCs w:val="20"/>
        </w:rPr>
        <w:t xml:space="preserve">, </w:t>
      </w:r>
      <w:r w:rsidRPr="00C357B3">
        <w:rPr>
          <w:b/>
          <w:sz w:val="20"/>
          <w:szCs w:val="20"/>
        </w:rPr>
        <w:t>„едно и също предприятие“</w:t>
      </w:r>
      <w:r w:rsidRPr="00C357B3">
        <w:rPr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ind w:left="284" w:hanging="284"/>
        <w:jc w:val="both"/>
        <w:rPr>
          <w:b/>
          <w:sz w:val="20"/>
          <w:szCs w:val="20"/>
        </w:rPr>
      </w:pPr>
      <w:r w:rsidRPr="00C357B3">
        <w:rPr>
          <w:sz w:val="20"/>
          <w:szCs w:val="20"/>
        </w:rPr>
        <w:t>Съгласно</w:t>
      </w:r>
      <w:r w:rsidRPr="00C357B3">
        <w:rPr>
          <w:b/>
          <w:sz w:val="20"/>
          <w:szCs w:val="20"/>
        </w:rPr>
        <w:t xml:space="preserve"> чл. 5, пар. 1 от Регламент (ЕС) № 1407/2013, минималната помощ</w:t>
      </w:r>
      <w:r w:rsidRPr="00C357B3">
        <w:rPr>
          <w:sz w:val="20"/>
          <w:szCs w:val="20"/>
        </w:rPr>
        <w:t xml:space="preserve">, предоставена съгласно същия, </w:t>
      </w:r>
      <w:r w:rsidRPr="00C357B3">
        <w:rPr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C357B3">
        <w:rPr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 minimis, до съответния таван, определен в чл. 3, пар. 2 от Регламент (ЕС) № 1407/2013.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ind w:left="284" w:hanging="284"/>
        <w:jc w:val="both"/>
        <w:rPr>
          <w:b/>
          <w:sz w:val="20"/>
          <w:szCs w:val="20"/>
        </w:rPr>
      </w:pPr>
      <w:r w:rsidRPr="00C357B3">
        <w:rPr>
          <w:sz w:val="20"/>
          <w:szCs w:val="20"/>
        </w:rPr>
        <w:t>Съгласно</w:t>
      </w:r>
      <w:r w:rsidRPr="00C357B3">
        <w:rPr>
          <w:b/>
          <w:sz w:val="20"/>
          <w:szCs w:val="20"/>
        </w:rPr>
        <w:t xml:space="preserve"> чл. 5, пар. 2 от Регламент (ЕС) № 1407/2013, помощта </w:t>
      </w:r>
      <w:r w:rsidRPr="00C357B3">
        <w:rPr>
          <w:b/>
          <w:sz w:val="20"/>
          <w:szCs w:val="20"/>
          <w:lang w:val="en-US"/>
        </w:rPr>
        <w:t>de</w:t>
      </w:r>
      <w:r w:rsidRPr="00C357B3">
        <w:rPr>
          <w:b/>
          <w:sz w:val="20"/>
          <w:szCs w:val="20"/>
          <w:lang w:val="ru-RU"/>
        </w:rPr>
        <w:t xml:space="preserve"> </w:t>
      </w:r>
      <w:r w:rsidRPr="00C357B3">
        <w:rPr>
          <w:b/>
          <w:sz w:val="20"/>
          <w:szCs w:val="20"/>
          <w:lang w:val="en-US"/>
        </w:rPr>
        <w:t>minimis</w:t>
      </w:r>
      <w:r w:rsidRPr="00C357B3">
        <w:rPr>
          <w:b/>
          <w:sz w:val="20"/>
          <w:szCs w:val="20"/>
        </w:rPr>
        <w:t xml:space="preserve"> може да се кумулира с държавна помощ, отпусната за същите допустими разходи</w:t>
      </w:r>
      <w:r w:rsidRPr="00C357B3">
        <w:rPr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p w:rsidR="009F44E3" w:rsidRPr="00722A27" w:rsidRDefault="009F44E3" w:rsidP="00CA2F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F44E3" w:rsidRPr="00722A27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B81" w:rsidRDefault="00240B81" w:rsidP="006E65B8">
      <w:pPr>
        <w:spacing w:after="0" w:line="240" w:lineRule="auto"/>
      </w:pPr>
      <w:r>
        <w:separator/>
      </w:r>
    </w:p>
  </w:endnote>
  <w:endnote w:type="continuationSeparator" w:id="0">
    <w:p w:rsidR="00240B81" w:rsidRDefault="00240B81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2528E4">
          <w:rPr>
            <w:rFonts w:ascii="Times New Roman" w:hAnsi="Times New Roman"/>
            <w:noProof/>
            <w:sz w:val="20"/>
          </w:rPr>
          <w:t>7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B81" w:rsidRDefault="00240B81" w:rsidP="006E65B8">
      <w:pPr>
        <w:spacing w:after="0" w:line="240" w:lineRule="auto"/>
      </w:pPr>
      <w:r>
        <w:separator/>
      </w:r>
    </w:p>
  </w:footnote>
  <w:footnote w:type="continuationSeparator" w:id="0">
    <w:p w:rsidR="00240B81" w:rsidRDefault="00240B81" w:rsidP="006E65B8">
      <w:pPr>
        <w:spacing w:after="0" w:line="240" w:lineRule="auto"/>
      </w:pPr>
      <w:r>
        <w:continuationSeparator/>
      </w:r>
    </w:p>
  </w:footnote>
  <w:footnote w:id="1">
    <w:p w:rsidR="00722A27" w:rsidRDefault="00722A27" w:rsidP="00722A27">
      <w:pPr>
        <w:pStyle w:val="afd"/>
        <w:spacing w:after="120"/>
        <w:ind w:hanging="284"/>
        <w:jc w:val="both"/>
        <w:rPr>
          <w:rFonts w:ascii="Cambria" w:hAnsi="Cambria"/>
          <w:sz w:val="16"/>
          <w:szCs w:val="16"/>
        </w:rPr>
      </w:pPr>
      <w:r>
        <w:rPr>
          <w:rStyle w:val="aff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(О</w:t>
      </w:r>
      <w:r>
        <w:rPr>
          <w:rFonts w:ascii="Cambria" w:hAnsi="Cambria"/>
          <w:sz w:val="16"/>
          <w:szCs w:val="16"/>
          <w:lang w:val="en-US"/>
        </w:rPr>
        <w:t>B</w:t>
      </w:r>
      <w:r>
        <w:rPr>
          <w:rFonts w:ascii="Cambria" w:hAnsi="Cambria"/>
          <w:sz w:val="16"/>
          <w:szCs w:val="16"/>
        </w:rPr>
        <w:t>, L 352</w:t>
      </w:r>
      <w:r>
        <w:rPr>
          <w:rFonts w:ascii="Cambria" w:hAnsi="Cambria"/>
          <w:sz w:val="16"/>
          <w:szCs w:val="16"/>
          <w:lang w:val="ru-RU"/>
        </w:rPr>
        <w:t>/1</w:t>
      </w:r>
      <w:r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друг регламент за минимална помощ.</w:t>
      </w:r>
    </w:p>
    <w:p w:rsidR="00722A27" w:rsidRDefault="00722A27" w:rsidP="00722A27">
      <w:pPr>
        <w:pStyle w:val="afd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  <w:p w:rsidR="00722A27" w:rsidRDefault="00722A27" w:rsidP="00722A27">
      <w:pPr>
        <w:pStyle w:val="afd"/>
        <w:spacing w:after="120"/>
        <w:ind w:hanging="284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  <w:lang w:val="ru-RU"/>
        </w:rPr>
        <w:t xml:space="preserve">** </w:t>
      </w:r>
      <w:r>
        <w:rPr>
          <w:rFonts w:ascii="Cambria" w:hAnsi="Cambria"/>
          <w:sz w:val="16"/>
          <w:szCs w:val="16"/>
        </w:rPr>
        <w:t xml:space="preserve">   Година „Х-1” е годината, предхождаща текущата година - година „Х”.</w:t>
      </w:r>
    </w:p>
    <w:p w:rsidR="00722A27" w:rsidRDefault="00722A27" w:rsidP="00722A27">
      <w:pPr>
        <w:pStyle w:val="afd"/>
        <w:spacing w:after="120"/>
        <w:ind w:hanging="284"/>
        <w:rPr>
          <w:rFonts w:ascii="Calibri" w:hAnsi="Calibri"/>
        </w:rPr>
      </w:pPr>
      <w:r>
        <w:rPr>
          <w:rFonts w:ascii="Cambria" w:hAnsi="Cambria"/>
          <w:sz w:val="16"/>
          <w:szCs w:val="16"/>
          <w:lang w:val="ru-RU"/>
        </w:rPr>
        <w:t xml:space="preserve">  </w:t>
      </w:r>
    </w:p>
  </w:footnote>
  <w:footnote w:id="2">
    <w:p w:rsidR="00722A27" w:rsidRDefault="00722A27" w:rsidP="00722A27">
      <w:pPr>
        <w:pStyle w:val="afd"/>
        <w:ind w:left="-142" w:hanging="142"/>
      </w:pPr>
      <w:r>
        <w:rPr>
          <w:rStyle w:val="aff"/>
          <w:rFonts w:ascii="Calibri" w:hAnsi="Calibri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722A27" w:rsidRDefault="00722A27" w:rsidP="00722A27">
      <w:pPr>
        <w:pStyle w:val="afd"/>
        <w:ind w:left="-142" w:hanging="142"/>
        <w:jc w:val="both"/>
      </w:pPr>
      <w:r>
        <w:rPr>
          <w:rStyle w:val="aff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в селскостопанския сектор (</w:t>
      </w:r>
      <w:r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>
        <w:rPr>
          <w:rFonts w:ascii="Cambria" w:hAnsi="Cambria"/>
          <w:sz w:val="16"/>
          <w:szCs w:val="16"/>
          <w:lang w:val="ru-RU"/>
        </w:rPr>
        <w:t xml:space="preserve"> 352/9 </w:t>
      </w:r>
      <w:r>
        <w:rPr>
          <w:rFonts w:ascii="Cambria" w:hAnsi="Cambria"/>
          <w:sz w:val="16"/>
          <w:szCs w:val="16"/>
        </w:rPr>
        <w:t>от 24.12.2013 г.);</w:t>
      </w:r>
    </w:p>
  </w:footnote>
  <w:footnote w:id="4">
    <w:p w:rsidR="00722A27" w:rsidRDefault="00722A27" w:rsidP="00722A27">
      <w:pPr>
        <w:pStyle w:val="afd"/>
        <w:ind w:left="-142" w:hanging="142"/>
        <w:jc w:val="both"/>
        <w:rPr>
          <w:rFonts w:ascii="Cambria" w:hAnsi="Cambria"/>
          <w:sz w:val="16"/>
          <w:szCs w:val="16"/>
        </w:rPr>
      </w:pPr>
      <w:r>
        <w:rPr>
          <w:rStyle w:val="aff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 xml:space="preserve">Регламент (ЕС) № 717/2014 на Комисията от от 27 юни 2014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в сектора на рибарството и аквакултурите (</w:t>
      </w:r>
      <w:r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г.);</w:t>
      </w:r>
    </w:p>
    <w:p w:rsidR="00722A27" w:rsidRDefault="00722A27" w:rsidP="00722A27">
      <w:pPr>
        <w:pStyle w:val="afd"/>
        <w:ind w:left="142" w:hanging="568"/>
        <w:jc w:val="both"/>
        <w:rPr>
          <w:rFonts w:ascii="Calibri" w:hAnsi="Calibri"/>
        </w:rPr>
      </w:pPr>
      <w:r>
        <w:rPr>
          <w:rFonts w:ascii="Cambria" w:hAnsi="Cambria"/>
          <w:sz w:val="16"/>
          <w:szCs w:val="16"/>
        </w:rPr>
        <w:t xml:space="preserve">***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 настоящата Декларация.</w:t>
      </w:r>
    </w:p>
  </w:footnote>
  <w:footnote w:id="5">
    <w:p w:rsidR="00C357B3" w:rsidRPr="00C979E8" w:rsidRDefault="00C357B3" w:rsidP="00C357B3">
      <w:pPr>
        <w:pStyle w:val="afd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f"/>
          <w:rFonts w:ascii="Cambria" w:eastAsia="Calibri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6">
    <w:p w:rsidR="00C357B3" w:rsidRDefault="00C357B3" w:rsidP="00C357B3">
      <w:pPr>
        <w:pStyle w:val="afd"/>
        <w:ind w:hanging="284"/>
        <w:jc w:val="both"/>
      </w:pPr>
      <w:r w:rsidRPr="00C979E8">
        <w:rPr>
          <w:rStyle w:val="aff"/>
          <w:rFonts w:ascii="Cambria" w:eastAsia="Calibri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57498D4" wp14:editId="2517C94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C9218A4" wp14:editId="2BC80F9D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50BD12E" wp14:editId="21648EB4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C363B0" wp14:editId="47D417AD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2E9D1F4A" wp14:editId="5CC632BF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3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1"/>
  </w:num>
  <w:num w:numId="4">
    <w:abstractNumId w:val="7"/>
  </w:num>
  <w:num w:numId="5">
    <w:abstractNumId w:val="22"/>
  </w:num>
  <w:num w:numId="6">
    <w:abstractNumId w:val="3"/>
  </w:num>
  <w:num w:numId="7">
    <w:abstractNumId w:val="18"/>
  </w:num>
  <w:num w:numId="8">
    <w:abstractNumId w:val="0"/>
  </w:num>
  <w:num w:numId="9">
    <w:abstractNumId w:val="19"/>
  </w:num>
  <w:num w:numId="10">
    <w:abstractNumId w:val="14"/>
  </w:num>
  <w:num w:numId="11">
    <w:abstractNumId w:val="9"/>
  </w:num>
  <w:num w:numId="12">
    <w:abstractNumId w:val="16"/>
  </w:num>
  <w:num w:numId="13">
    <w:abstractNumId w:val="12"/>
  </w:num>
  <w:num w:numId="14">
    <w:abstractNumId w:val="21"/>
  </w:num>
  <w:num w:numId="15">
    <w:abstractNumId w:val="1"/>
  </w:num>
  <w:num w:numId="16">
    <w:abstractNumId w:val="20"/>
  </w:num>
  <w:num w:numId="17">
    <w:abstractNumId w:val="5"/>
  </w:num>
  <w:num w:numId="18">
    <w:abstractNumId w:val="5"/>
  </w:num>
  <w:num w:numId="19">
    <w:abstractNumId w:val="8"/>
  </w:num>
  <w:num w:numId="20">
    <w:abstractNumId w:val="13"/>
  </w:num>
  <w:num w:numId="21">
    <w:abstractNumId w:val="10"/>
  </w:num>
  <w:num w:numId="22">
    <w:abstractNumId w:val="6"/>
  </w:num>
  <w:num w:numId="23">
    <w:abstractNumId w:val="23"/>
  </w:num>
  <w:num w:numId="24">
    <w:abstractNumId w:val="15"/>
  </w:num>
  <w:num w:numId="25">
    <w:abstractNumId w:val="2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60FE6"/>
    <w:rsid w:val="000657FB"/>
    <w:rsid w:val="00071B46"/>
    <w:rsid w:val="00080174"/>
    <w:rsid w:val="000B0156"/>
    <w:rsid w:val="000B3B85"/>
    <w:rsid w:val="000B3C71"/>
    <w:rsid w:val="000D042A"/>
    <w:rsid w:val="000D7687"/>
    <w:rsid w:val="000F5B83"/>
    <w:rsid w:val="000F7EE8"/>
    <w:rsid w:val="00126909"/>
    <w:rsid w:val="001365AE"/>
    <w:rsid w:val="00162106"/>
    <w:rsid w:val="00190E0A"/>
    <w:rsid w:val="001A2350"/>
    <w:rsid w:val="001F6C99"/>
    <w:rsid w:val="0021189E"/>
    <w:rsid w:val="00240B81"/>
    <w:rsid w:val="002528E4"/>
    <w:rsid w:val="002B1047"/>
    <w:rsid w:val="002C4FF6"/>
    <w:rsid w:val="002E4461"/>
    <w:rsid w:val="002F4E59"/>
    <w:rsid w:val="0030183D"/>
    <w:rsid w:val="00327011"/>
    <w:rsid w:val="003433D4"/>
    <w:rsid w:val="00367C01"/>
    <w:rsid w:val="00383B1D"/>
    <w:rsid w:val="003E6317"/>
    <w:rsid w:val="00405960"/>
    <w:rsid w:val="00483905"/>
    <w:rsid w:val="004A0E80"/>
    <w:rsid w:val="004A26F3"/>
    <w:rsid w:val="00514654"/>
    <w:rsid w:val="005423AC"/>
    <w:rsid w:val="00543F81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22A27"/>
    <w:rsid w:val="00735F17"/>
    <w:rsid w:val="00736A76"/>
    <w:rsid w:val="0075559E"/>
    <w:rsid w:val="00786601"/>
    <w:rsid w:val="007F21D3"/>
    <w:rsid w:val="00825293"/>
    <w:rsid w:val="00877F09"/>
    <w:rsid w:val="008A2EA1"/>
    <w:rsid w:val="008B3B72"/>
    <w:rsid w:val="008D22AD"/>
    <w:rsid w:val="008D353D"/>
    <w:rsid w:val="00930F1F"/>
    <w:rsid w:val="00936599"/>
    <w:rsid w:val="00954AF5"/>
    <w:rsid w:val="00980065"/>
    <w:rsid w:val="009F44E3"/>
    <w:rsid w:val="00A0089E"/>
    <w:rsid w:val="00A171D7"/>
    <w:rsid w:val="00A427BC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357B3"/>
    <w:rsid w:val="00C479EE"/>
    <w:rsid w:val="00CA2F90"/>
    <w:rsid w:val="00CA47C7"/>
    <w:rsid w:val="00CB648B"/>
    <w:rsid w:val="00CB6EDC"/>
    <w:rsid w:val="00D14933"/>
    <w:rsid w:val="00D5194D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uiPriority w:val="99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uiPriority w:val="99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uiPriority w:val="99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uiPriority w:val="99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uiPriority w:val="99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uiPriority w:val="99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FBCA-4490-4050-87B4-BA242B1E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2018-07-24T08:59:00Z</dcterms:created>
  <dcterms:modified xsi:type="dcterms:W3CDTF">2018-07-19T06:37:00Z</dcterms:modified>
</cp:coreProperties>
</file>